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7C" w:rsidRDefault="0063757C">
      <w:pPr>
        <w:adjustRightInd/>
        <w:spacing w:line="278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</w:rPr>
        <w:t>４年理科学習ワークシート</w:t>
      </w:r>
    </w:p>
    <w:p w:rsidR="0063757C" w:rsidRDefault="0063757C">
      <w:pPr>
        <w:adjustRightInd/>
        <w:spacing w:line="47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14"/>
          <w:sz w:val="40"/>
          <w:szCs w:val="40"/>
        </w:rPr>
        <w:t>月と星の動きを見てみよう①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8"/>
      </w:tblGrid>
      <w:tr w:rsidR="0063757C"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ＭＳ ゴシック" w:cs="ＭＳ ゴシック" w:hint="eastAsia"/>
                <w:spacing w:val="4"/>
                <w:sz w:val="26"/>
                <w:szCs w:val="26"/>
              </w:rPr>
              <w:t>月の動き</w:t>
            </w: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63757C" w:rsidRDefault="0063757C">
      <w:pPr>
        <w:adjustRightInd/>
        <w:spacing w:line="278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</w:rPr>
        <w:t xml:space="preserve">　○朝見える月は、どのように動いていたでしょうか。</w:t>
      </w: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4"/>
      </w:tblGrid>
      <w:tr w:rsidR="0063757C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63757C" w:rsidRDefault="0063757C">
      <w:pPr>
        <w:adjustRightInd/>
        <w:spacing w:line="278" w:lineRule="exact"/>
        <w:ind w:left="2876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</w:rPr>
        <w:t>（　　　の空）</w:t>
      </w:r>
    </w:p>
    <w:p w:rsidR="0063757C" w:rsidRDefault="0063757C">
      <w:pPr>
        <w:adjustRightInd/>
        <w:spacing w:line="278" w:lineRule="exact"/>
        <w:rPr>
          <w:rFonts w:ascii="ＭＳ 明朝" w:cs="Times New Roman"/>
          <w:spacing w:val="14"/>
        </w:rPr>
      </w:pPr>
    </w:p>
    <w:p w:rsidR="0063757C" w:rsidRDefault="0063757C">
      <w:pPr>
        <w:adjustRightInd/>
        <w:spacing w:line="278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</w:rPr>
        <w:t xml:space="preserve">　○夕方見える月は、どのように動くでしょうか。</w:t>
      </w: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4"/>
      </w:tblGrid>
      <w:tr w:rsidR="0063757C"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63757C" w:rsidRDefault="0063757C">
      <w:pPr>
        <w:adjustRightInd/>
        <w:spacing w:line="278" w:lineRule="exact"/>
        <w:ind w:left="2876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</w:rPr>
        <w:t>（　　　の空）</w:t>
      </w:r>
    </w:p>
    <w:p w:rsidR="0063757C" w:rsidRDefault="0063757C">
      <w:pPr>
        <w:adjustRightInd/>
        <w:spacing w:line="278" w:lineRule="exact"/>
        <w:rPr>
          <w:rFonts w:ascii="ＭＳ 明朝" w:cs="Times New Roman"/>
          <w:spacing w:val="14"/>
        </w:rPr>
      </w:pPr>
    </w:p>
    <w:p w:rsidR="0063757C" w:rsidRDefault="0063757C">
      <w:pPr>
        <w:adjustRightInd/>
        <w:spacing w:line="330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4"/>
          <w:sz w:val="26"/>
          <w:szCs w:val="26"/>
        </w:rPr>
        <w:t>◎もうすこしくわしく、月の学習をしてみよう！！</w:t>
      </w:r>
    </w:p>
    <w:p w:rsidR="0063757C" w:rsidRDefault="0063757C">
      <w:pPr>
        <w:adjustRightInd/>
        <w:spacing w:line="278" w:lineRule="exact"/>
        <w:rPr>
          <w:rFonts w:ascii="ＭＳ 明朝" w:cs="Times New Roman"/>
          <w:spacing w:val="14"/>
        </w:rPr>
      </w:pPr>
    </w:p>
    <w:p w:rsidR="0063757C" w:rsidRDefault="0063757C">
      <w:pPr>
        <w:adjustRightInd/>
        <w:spacing w:line="330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4"/>
          <w:sz w:val="26"/>
          <w:szCs w:val="26"/>
        </w:rPr>
        <w:t>【月の名前】</w:t>
      </w: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600"/>
        <w:gridCol w:w="1917"/>
        <w:gridCol w:w="600"/>
        <w:gridCol w:w="1917"/>
      </w:tblGrid>
      <w:tr w:rsidR="0063757C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63757C" w:rsidRDefault="0063757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tbl>
      <w:tblPr>
        <w:tblW w:w="0" w:type="auto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600"/>
        <w:gridCol w:w="1917"/>
        <w:gridCol w:w="600"/>
        <w:gridCol w:w="1917"/>
      </w:tblGrid>
      <w:tr w:rsidR="0063757C"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63757C" w:rsidRDefault="0063757C">
      <w:pPr>
        <w:adjustRightInd/>
        <w:spacing w:line="278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</w:rPr>
        <w:t>それぞれ、夕方にはどの方角の空に見えるかな？</w:t>
      </w:r>
    </w:p>
    <w:tbl>
      <w:tblPr>
        <w:tblW w:w="0" w:type="auto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9"/>
        <w:gridCol w:w="1558"/>
        <w:gridCol w:w="959"/>
        <w:gridCol w:w="1558"/>
        <w:gridCol w:w="959"/>
      </w:tblGrid>
      <w:tr w:rsidR="0063757C">
        <w:tc>
          <w:tcPr>
            <w:tcW w:w="1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5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55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63757C" w:rsidRDefault="0063757C">
      <w:pPr>
        <w:adjustRightInd/>
        <w:spacing w:line="278" w:lineRule="exact"/>
        <w:rPr>
          <w:rFonts w:ascii="ＭＳ 明朝" w:cs="Times New Roman"/>
          <w:spacing w:val="14"/>
        </w:rPr>
      </w:pPr>
    </w:p>
    <w:p w:rsidR="0063757C" w:rsidRDefault="0063757C">
      <w:pPr>
        <w:adjustRightInd/>
        <w:spacing w:line="370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6"/>
          <w:sz w:val="30"/>
          <w:szCs w:val="30"/>
        </w:rPr>
        <w:t>☆月の動きのまとめ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51"/>
      </w:tblGrid>
      <w:tr w:rsidR="0063757C"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63757C" w:rsidRDefault="0063757C">
      <w:pPr>
        <w:adjustRightInd/>
        <w:spacing w:line="278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</w:rPr>
        <w:lastRenderedPageBreak/>
        <w:t>４年理科学習ワークシート</w:t>
      </w:r>
    </w:p>
    <w:p w:rsidR="0063757C" w:rsidRDefault="0063757C">
      <w:pPr>
        <w:adjustRightInd/>
        <w:spacing w:line="47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14"/>
          <w:sz w:val="40"/>
          <w:szCs w:val="40"/>
        </w:rPr>
        <w:t>月と星の動きを見てみよう②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8"/>
      </w:tblGrid>
      <w:tr w:rsidR="0063757C"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eastAsia="ＭＳ ゴシック" w:cs="ＭＳ ゴシック" w:hint="eastAsia"/>
                <w:spacing w:val="4"/>
                <w:sz w:val="26"/>
                <w:szCs w:val="26"/>
              </w:rPr>
              <w:t>星の動き</w:t>
            </w: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63757C" w:rsidRDefault="0063757C">
      <w:pPr>
        <w:adjustRightInd/>
        <w:spacing w:line="370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</w:rPr>
        <w:t>●方位を調べるには、何を使えばいいでしょうか。</w:t>
      </w:r>
      <w:r>
        <w:rPr>
          <w:rFonts w:ascii="ＭＳ 明朝" w:eastAsia="ＭＳ ゴシック" w:cs="ＭＳ ゴシック" w:hint="eastAsia"/>
          <w:spacing w:val="6"/>
          <w:sz w:val="30"/>
          <w:szCs w:val="30"/>
        </w:rPr>
        <w:t>（　　　　　　　）</w:t>
      </w:r>
    </w:p>
    <w:p w:rsidR="0063757C" w:rsidRDefault="0063757C">
      <w:pPr>
        <w:adjustRightInd/>
        <w:spacing w:line="278" w:lineRule="exact"/>
        <w:rPr>
          <w:rFonts w:ascii="ＭＳ 明朝" w:cs="Times New Roman"/>
          <w:spacing w:val="14"/>
        </w:rPr>
      </w:pPr>
    </w:p>
    <w:p w:rsidR="0063757C" w:rsidRDefault="0063757C">
      <w:pPr>
        <w:adjustRightInd/>
        <w:spacing w:line="278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</w:rPr>
        <w:t>●思い出してみよう</w:t>
      </w:r>
    </w:p>
    <w:p w:rsidR="0063757C" w:rsidRDefault="0063757C">
      <w:pPr>
        <w:adjustRightInd/>
        <w:spacing w:line="370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6"/>
          <w:sz w:val="30"/>
          <w:szCs w:val="30"/>
        </w:rPr>
        <w:t xml:space="preserve">　　８月９月の夏の大三角はどの方角に見えたかな？</w:t>
      </w:r>
    </w:p>
    <w:tbl>
      <w:tblPr>
        <w:tblW w:w="0" w:type="auto"/>
        <w:tblInd w:w="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6"/>
      </w:tblGrid>
      <w:tr w:rsidR="0063757C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の空</w:t>
            </w: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63757C" w:rsidRDefault="0063757C">
      <w:pPr>
        <w:adjustRightInd/>
        <w:spacing w:line="330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4"/>
          <w:sz w:val="26"/>
          <w:szCs w:val="26"/>
        </w:rPr>
        <w:t>☆オリオン座で、星の動きを見てみよう</w:t>
      </w:r>
    </w:p>
    <w:p w:rsidR="0063757C" w:rsidRDefault="0063757C">
      <w:pPr>
        <w:adjustRightInd/>
        <w:spacing w:line="330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4"/>
          <w:sz w:val="26"/>
          <w:szCs w:val="26"/>
        </w:rPr>
        <w:t xml:space="preserve">　・星は、どのように動くでしょうか。</w:t>
      </w:r>
    </w:p>
    <w:p w:rsidR="0063757C" w:rsidRDefault="0063757C">
      <w:pPr>
        <w:adjustRightInd/>
        <w:spacing w:line="278" w:lineRule="exact"/>
        <w:ind w:left="1188"/>
        <w:rPr>
          <w:rFonts w:ascii="ＭＳ 明朝" w:cs="Times New Roman"/>
          <w:spacing w:val="14"/>
        </w:rPr>
      </w:pPr>
    </w:p>
    <w:p w:rsidR="0063757C" w:rsidRDefault="0063757C">
      <w:pPr>
        <w:adjustRightInd/>
        <w:spacing w:line="330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4"/>
          <w:sz w:val="26"/>
          <w:szCs w:val="26"/>
        </w:rPr>
        <w:t xml:space="preserve">　　　ア　右　　　　イ　反時計回り　　　　ウ　左</w:t>
      </w:r>
    </w:p>
    <w:p w:rsidR="0063757C" w:rsidRDefault="0063757C">
      <w:pPr>
        <w:adjustRightInd/>
        <w:spacing w:line="278" w:lineRule="exact"/>
        <w:rPr>
          <w:rFonts w:ascii="ＭＳ 明朝" w:cs="Times New Roman"/>
          <w:spacing w:val="14"/>
        </w:rPr>
      </w:pPr>
    </w:p>
    <w:p w:rsidR="0063757C" w:rsidRDefault="0063757C">
      <w:pPr>
        <w:adjustRightInd/>
        <w:spacing w:line="330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4"/>
          <w:sz w:val="26"/>
          <w:szCs w:val="26"/>
        </w:rPr>
        <w:t xml:space="preserve">　・ならび方はどうなりますか　　（　　　　　　　　　）</w:t>
      </w:r>
    </w:p>
    <w:p w:rsidR="0063757C" w:rsidRDefault="0063757C">
      <w:pPr>
        <w:adjustRightInd/>
        <w:spacing w:line="330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4"/>
          <w:sz w:val="26"/>
          <w:szCs w:val="26"/>
        </w:rPr>
        <w:t xml:space="preserve">　　　　</w:t>
      </w:r>
    </w:p>
    <w:p w:rsidR="0063757C" w:rsidRDefault="0063757C">
      <w:pPr>
        <w:adjustRightInd/>
        <w:spacing w:line="370" w:lineRule="exact"/>
        <w:rPr>
          <w:rFonts w:ascii="ＭＳ 明朝" w:cs="Times New Roman"/>
          <w:spacing w:val="14"/>
        </w:rPr>
      </w:pPr>
      <w:r>
        <w:rPr>
          <w:rFonts w:ascii="ＭＳ 明朝" w:eastAsia="ＭＳ ゴシック" w:cs="ＭＳ ゴシック" w:hint="eastAsia"/>
          <w:spacing w:val="6"/>
          <w:sz w:val="30"/>
          <w:szCs w:val="30"/>
        </w:rPr>
        <w:t>☆星の動きのまとめ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51"/>
      </w:tblGrid>
      <w:tr w:rsidR="0063757C" w:rsidTr="00D12686">
        <w:trPr>
          <w:trHeight w:val="4060"/>
        </w:trPr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63757C" w:rsidRDefault="0063757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14"/>
              </w:rPr>
            </w:pPr>
            <w:bookmarkStart w:id="0" w:name="_GoBack"/>
            <w:bookmarkEnd w:id="0"/>
          </w:p>
        </w:tc>
      </w:tr>
    </w:tbl>
    <w:p w:rsidR="0063757C" w:rsidRDefault="0063757C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14"/>
        </w:rPr>
      </w:pPr>
    </w:p>
    <w:sectPr w:rsidR="0063757C">
      <w:footerReference w:type="default" r:id="rId6"/>
      <w:type w:val="continuous"/>
      <w:pgSz w:w="10318" w:h="14570"/>
      <w:pgMar w:top="1700" w:right="964" w:bottom="1700" w:left="964" w:header="720" w:footer="720" w:gutter="0"/>
      <w:pgNumType w:start="1"/>
      <w:cols w:space="720"/>
      <w:noEndnote/>
      <w:docGrid w:type="linesAndChars" w:linePitch="27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7C" w:rsidRDefault="0063757C">
      <w:r>
        <w:separator/>
      </w:r>
    </w:p>
  </w:endnote>
  <w:endnote w:type="continuationSeparator" w:id="0">
    <w:p w:rsidR="0063757C" w:rsidRDefault="0063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57C" w:rsidRDefault="0063757C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12686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7C" w:rsidRDefault="006375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757C" w:rsidRDefault="0063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956"/>
  <w:hyphenationZone w:val="0"/>
  <w:drawingGridHorizontalSpacing w:val="5734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A9"/>
    <w:rsid w:val="0063757C"/>
    <w:rsid w:val="008D28A9"/>
    <w:rsid w:val="009671CC"/>
    <w:rsid w:val="00D1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6B3D4"/>
  <w14:defaultImageDpi w14:val="0"/>
  <w15:docId w15:val="{A48E8D0C-DC13-49E2-B29F-F96B4F1E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埼玉県教育委員会</cp:lastModifiedBy>
  <cp:revision>2</cp:revision>
  <cp:lastPrinted>2005-11-17T20:30:00Z</cp:lastPrinted>
  <dcterms:created xsi:type="dcterms:W3CDTF">2020-04-14T02:35:00Z</dcterms:created>
  <dcterms:modified xsi:type="dcterms:W3CDTF">2020-04-14T02:35:00Z</dcterms:modified>
</cp:coreProperties>
</file>